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38DC" w14:textId="77777777" w:rsidR="00C65AEC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 xml:space="preserve">Uchwała </w:t>
      </w:r>
      <w:r w:rsidR="00C65AEC">
        <w:rPr>
          <w:b/>
          <w:bCs/>
          <w:sz w:val="28"/>
          <w:szCs w:val="28"/>
        </w:rPr>
        <w:t>n</w:t>
      </w:r>
      <w:r w:rsidRPr="00C65AEC">
        <w:rPr>
          <w:b/>
          <w:bCs/>
          <w:sz w:val="28"/>
          <w:szCs w:val="28"/>
        </w:rPr>
        <w:t xml:space="preserve">r </w:t>
      </w:r>
      <w:r w:rsidR="00C65AEC">
        <w:rPr>
          <w:b/>
          <w:bCs/>
          <w:sz w:val="28"/>
          <w:szCs w:val="28"/>
        </w:rPr>
        <w:t>XV/95/2020</w:t>
      </w:r>
    </w:p>
    <w:p w14:paraId="1B9FA290" w14:textId="57FF3BF6" w:rsidR="009D1199" w:rsidRPr="00C65AEC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>Rady Miasta Stoczek Łukowski</w:t>
      </w:r>
    </w:p>
    <w:p w14:paraId="562C3E7C" w14:textId="372DAC0F" w:rsidR="009D1199" w:rsidRPr="00C65AEC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>z dnia 29 stycznia 2020 r.</w:t>
      </w:r>
    </w:p>
    <w:p w14:paraId="6E2E8999" w14:textId="77777777" w:rsidR="00C65AEC" w:rsidRPr="00C65AEC" w:rsidRDefault="00C65AEC" w:rsidP="00C65AEC">
      <w:pPr>
        <w:jc w:val="both"/>
        <w:rPr>
          <w:b/>
          <w:bCs/>
          <w:sz w:val="28"/>
          <w:szCs w:val="28"/>
        </w:rPr>
      </w:pPr>
    </w:p>
    <w:p w14:paraId="7A660285" w14:textId="32C1F7C4" w:rsidR="009D1199" w:rsidRDefault="009D1199" w:rsidP="00C65AEC">
      <w:pPr>
        <w:jc w:val="both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 xml:space="preserve">w sprawie przyjęcia </w:t>
      </w:r>
      <w:r w:rsidR="0055056D">
        <w:rPr>
          <w:b/>
          <w:bCs/>
          <w:sz w:val="28"/>
          <w:szCs w:val="28"/>
        </w:rPr>
        <w:t>P</w:t>
      </w:r>
      <w:r w:rsidRPr="00C65AEC">
        <w:rPr>
          <w:b/>
          <w:bCs/>
          <w:sz w:val="28"/>
          <w:szCs w:val="28"/>
        </w:rPr>
        <w:t>lanu Gospodarki Niskoemisyjnej dla Miasta Stoczek Łukowski</w:t>
      </w:r>
    </w:p>
    <w:p w14:paraId="1F3BAC57" w14:textId="77777777" w:rsidR="00C65AEC" w:rsidRPr="00C65AEC" w:rsidRDefault="00C65AEC" w:rsidP="00C65AEC">
      <w:pPr>
        <w:jc w:val="both"/>
        <w:rPr>
          <w:b/>
          <w:bCs/>
          <w:sz w:val="28"/>
          <w:szCs w:val="28"/>
        </w:rPr>
      </w:pPr>
    </w:p>
    <w:p w14:paraId="367BA29A" w14:textId="77777777" w:rsidR="009D1199" w:rsidRPr="00C65AEC" w:rsidRDefault="009D1199" w:rsidP="009D1199">
      <w:pPr>
        <w:jc w:val="center"/>
        <w:rPr>
          <w:sz w:val="28"/>
          <w:szCs w:val="28"/>
        </w:rPr>
      </w:pPr>
    </w:p>
    <w:p w14:paraId="4019B235" w14:textId="5E8EAE70" w:rsidR="009D1199" w:rsidRDefault="009D1199" w:rsidP="00C65AEC">
      <w:pPr>
        <w:ind w:firstLine="708"/>
        <w:jc w:val="both"/>
        <w:rPr>
          <w:sz w:val="28"/>
          <w:szCs w:val="28"/>
        </w:rPr>
      </w:pPr>
      <w:r w:rsidRPr="00C65AEC">
        <w:rPr>
          <w:sz w:val="28"/>
          <w:szCs w:val="28"/>
        </w:rPr>
        <w:t xml:space="preserve">Na podstawie art. 7 ust. 1 pkt 1 i art. 18 ust. 1 ustawy z dnia 8 marca </w:t>
      </w:r>
      <w:r w:rsidR="00C65AEC">
        <w:rPr>
          <w:sz w:val="28"/>
          <w:szCs w:val="28"/>
        </w:rPr>
        <w:t xml:space="preserve">                       </w:t>
      </w:r>
      <w:r w:rsidRPr="00C65AEC">
        <w:rPr>
          <w:sz w:val="28"/>
          <w:szCs w:val="28"/>
        </w:rPr>
        <w:t>1990</w:t>
      </w:r>
      <w:r w:rsidR="00C65AEC">
        <w:rPr>
          <w:sz w:val="28"/>
          <w:szCs w:val="28"/>
        </w:rPr>
        <w:t xml:space="preserve"> roku</w:t>
      </w:r>
      <w:r w:rsidRPr="00C65AEC">
        <w:rPr>
          <w:sz w:val="28"/>
          <w:szCs w:val="28"/>
        </w:rPr>
        <w:t xml:space="preserve"> o samorządzie gminnym (Dz. U. z 2019 r. poz. 506 z </w:t>
      </w:r>
      <w:proofErr w:type="spellStart"/>
      <w:r w:rsidRPr="00C65AEC">
        <w:rPr>
          <w:sz w:val="28"/>
          <w:szCs w:val="28"/>
        </w:rPr>
        <w:t>późn</w:t>
      </w:r>
      <w:proofErr w:type="spellEnd"/>
      <w:r w:rsidRPr="00C65AEC">
        <w:rPr>
          <w:sz w:val="28"/>
          <w:szCs w:val="28"/>
        </w:rPr>
        <w:t>. zm.) Rada Miasta Stoczek Łukowski uchwala</w:t>
      </w:r>
      <w:r w:rsidR="00C65AEC">
        <w:rPr>
          <w:sz w:val="28"/>
          <w:szCs w:val="28"/>
        </w:rPr>
        <w:t>,</w:t>
      </w:r>
      <w:r w:rsidRPr="00C65AEC">
        <w:rPr>
          <w:sz w:val="28"/>
          <w:szCs w:val="28"/>
        </w:rPr>
        <w:t xml:space="preserve"> co następuje:</w:t>
      </w:r>
    </w:p>
    <w:p w14:paraId="22C6E198" w14:textId="242F3190" w:rsidR="00C65AEC" w:rsidRDefault="00C65AEC" w:rsidP="00C65AEC">
      <w:pPr>
        <w:ind w:firstLine="708"/>
        <w:jc w:val="both"/>
        <w:rPr>
          <w:sz w:val="28"/>
          <w:szCs w:val="28"/>
        </w:rPr>
      </w:pPr>
    </w:p>
    <w:p w14:paraId="418D2DAA" w14:textId="77777777" w:rsidR="00C65AEC" w:rsidRPr="00C65AEC" w:rsidRDefault="00C65AEC" w:rsidP="00C65AEC">
      <w:pPr>
        <w:ind w:firstLine="708"/>
        <w:jc w:val="both"/>
        <w:rPr>
          <w:sz w:val="28"/>
          <w:szCs w:val="28"/>
        </w:rPr>
      </w:pPr>
    </w:p>
    <w:p w14:paraId="34D660F0" w14:textId="40D146A4" w:rsidR="009D1199" w:rsidRPr="00C65AEC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>§ 1</w:t>
      </w:r>
      <w:r w:rsidR="00C65AEC" w:rsidRPr="00C65AEC">
        <w:rPr>
          <w:b/>
          <w:bCs/>
          <w:sz w:val="28"/>
          <w:szCs w:val="28"/>
        </w:rPr>
        <w:t>.</w:t>
      </w:r>
    </w:p>
    <w:p w14:paraId="378FD6C6" w14:textId="77777777" w:rsidR="00C65AEC" w:rsidRPr="00C65AEC" w:rsidRDefault="00C65AEC" w:rsidP="009D1199">
      <w:pPr>
        <w:jc w:val="center"/>
        <w:rPr>
          <w:sz w:val="28"/>
          <w:szCs w:val="28"/>
        </w:rPr>
      </w:pPr>
    </w:p>
    <w:p w14:paraId="1F51AE2E" w14:textId="601DB01E" w:rsidR="009D1199" w:rsidRDefault="009D1199" w:rsidP="009D1199">
      <w:pPr>
        <w:rPr>
          <w:sz w:val="28"/>
          <w:szCs w:val="28"/>
        </w:rPr>
      </w:pPr>
      <w:r w:rsidRPr="00C65AEC">
        <w:rPr>
          <w:sz w:val="28"/>
          <w:szCs w:val="28"/>
        </w:rPr>
        <w:t>Przyjmuje się Plan Gospodarki Niskoemisyjnej dla Miasta Stoczek Łukowski, który stanowi załącznik do niniejszej uchwały.</w:t>
      </w:r>
    </w:p>
    <w:p w14:paraId="6DFA552C" w14:textId="37A276DD" w:rsidR="00C65AEC" w:rsidRDefault="00C65AEC" w:rsidP="009D1199">
      <w:pPr>
        <w:rPr>
          <w:sz w:val="28"/>
          <w:szCs w:val="28"/>
        </w:rPr>
      </w:pPr>
    </w:p>
    <w:p w14:paraId="6EB6DC1E" w14:textId="77777777" w:rsidR="00C65AEC" w:rsidRPr="00C65AEC" w:rsidRDefault="00C65AEC" w:rsidP="009D1199">
      <w:pPr>
        <w:rPr>
          <w:sz w:val="28"/>
          <w:szCs w:val="28"/>
        </w:rPr>
      </w:pPr>
    </w:p>
    <w:p w14:paraId="1B93F022" w14:textId="17596368" w:rsidR="009D1199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>§ 2</w:t>
      </w:r>
      <w:r w:rsidR="00C65AEC">
        <w:rPr>
          <w:b/>
          <w:bCs/>
          <w:sz w:val="28"/>
          <w:szCs w:val="28"/>
        </w:rPr>
        <w:t>.</w:t>
      </w:r>
    </w:p>
    <w:p w14:paraId="5B473A43" w14:textId="77777777" w:rsidR="00C65AEC" w:rsidRPr="00C65AEC" w:rsidRDefault="00C65AEC" w:rsidP="009D1199">
      <w:pPr>
        <w:jc w:val="center"/>
        <w:rPr>
          <w:b/>
          <w:bCs/>
          <w:sz w:val="28"/>
          <w:szCs w:val="28"/>
        </w:rPr>
      </w:pPr>
    </w:p>
    <w:p w14:paraId="156FFE87" w14:textId="77777777" w:rsidR="009D1199" w:rsidRPr="00C65AEC" w:rsidRDefault="009D1199" w:rsidP="009D1199">
      <w:pPr>
        <w:rPr>
          <w:sz w:val="28"/>
          <w:szCs w:val="28"/>
        </w:rPr>
      </w:pPr>
      <w:r w:rsidRPr="00C65AEC">
        <w:rPr>
          <w:sz w:val="28"/>
          <w:szCs w:val="28"/>
        </w:rPr>
        <w:t>Wykonanie uchwały powierza się Burmistrzowi Miasta Stoczek Łukowski.</w:t>
      </w:r>
    </w:p>
    <w:p w14:paraId="6073A370" w14:textId="77777777" w:rsidR="00C65AEC" w:rsidRDefault="00C65AEC" w:rsidP="009D1199">
      <w:pPr>
        <w:jc w:val="center"/>
        <w:rPr>
          <w:sz w:val="28"/>
          <w:szCs w:val="28"/>
        </w:rPr>
      </w:pPr>
    </w:p>
    <w:p w14:paraId="17570510" w14:textId="77777777" w:rsidR="00C65AEC" w:rsidRDefault="00C65AEC" w:rsidP="009D1199">
      <w:pPr>
        <w:jc w:val="center"/>
        <w:rPr>
          <w:sz w:val="28"/>
          <w:szCs w:val="28"/>
        </w:rPr>
      </w:pPr>
    </w:p>
    <w:p w14:paraId="04844109" w14:textId="7DCBE255" w:rsidR="009D1199" w:rsidRDefault="009D1199" w:rsidP="009D1199">
      <w:pPr>
        <w:jc w:val="center"/>
        <w:rPr>
          <w:b/>
          <w:bCs/>
          <w:sz w:val="28"/>
          <w:szCs w:val="28"/>
        </w:rPr>
      </w:pPr>
      <w:r w:rsidRPr="00C65AEC">
        <w:rPr>
          <w:b/>
          <w:bCs/>
          <w:sz w:val="28"/>
          <w:szCs w:val="28"/>
        </w:rPr>
        <w:t>§ 3</w:t>
      </w:r>
      <w:r w:rsidR="00C65AEC">
        <w:rPr>
          <w:b/>
          <w:bCs/>
          <w:sz w:val="28"/>
          <w:szCs w:val="28"/>
        </w:rPr>
        <w:t>.</w:t>
      </w:r>
      <w:bookmarkStart w:id="0" w:name="_GoBack"/>
      <w:bookmarkEnd w:id="0"/>
    </w:p>
    <w:p w14:paraId="11B6C6FA" w14:textId="77777777" w:rsidR="00C65AEC" w:rsidRPr="00C65AEC" w:rsidRDefault="00C65AEC" w:rsidP="009D1199">
      <w:pPr>
        <w:jc w:val="center"/>
        <w:rPr>
          <w:b/>
          <w:bCs/>
          <w:sz w:val="28"/>
          <w:szCs w:val="28"/>
        </w:rPr>
      </w:pPr>
    </w:p>
    <w:p w14:paraId="60BFAE64" w14:textId="77777777" w:rsidR="009D1199" w:rsidRPr="00C65AEC" w:rsidRDefault="009D1199" w:rsidP="009D1199">
      <w:pPr>
        <w:rPr>
          <w:sz w:val="28"/>
          <w:szCs w:val="28"/>
        </w:rPr>
      </w:pPr>
      <w:r w:rsidRPr="00C65AEC">
        <w:rPr>
          <w:sz w:val="28"/>
          <w:szCs w:val="28"/>
        </w:rPr>
        <w:t>Uchwała wchodzi w życie z dniem podjęcia.</w:t>
      </w:r>
    </w:p>
    <w:sectPr w:rsidR="009D1199" w:rsidRPr="00C6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99"/>
    <w:rsid w:val="000F69C5"/>
    <w:rsid w:val="0055056D"/>
    <w:rsid w:val="009D1199"/>
    <w:rsid w:val="00C43B5D"/>
    <w:rsid w:val="00C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3B08"/>
  <w15:chartTrackingRefBased/>
  <w15:docId w15:val="{29F6EB8E-38F8-4388-91A0-43ABD33D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7</cp:revision>
  <cp:lastPrinted>2020-01-28T10:07:00Z</cp:lastPrinted>
  <dcterms:created xsi:type="dcterms:W3CDTF">2020-01-28T09:36:00Z</dcterms:created>
  <dcterms:modified xsi:type="dcterms:W3CDTF">2020-01-30T07:16:00Z</dcterms:modified>
</cp:coreProperties>
</file>